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2F" w:rsidRPr="00452D76" w:rsidRDefault="0088798E" w:rsidP="00887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76">
        <w:rPr>
          <w:rFonts w:ascii="Times New Roman" w:hAnsi="Times New Roman" w:cs="Times New Roman"/>
          <w:b/>
          <w:sz w:val="28"/>
          <w:szCs w:val="28"/>
        </w:rPr>
        <w:t>Перечень электронных ресурсов, к которым обесп</w:t>
      </w:r>
      <w:r w:rsidR="001B6B08">
        <w:rPr>
          <w:rFonts w:ascii="Times New Roman" w:hAnsi="Times New Roman" w:cs="Times New Roman"/>
          <w:b/>
          <w:sz w:val="28"/>
          <w:szCs w:val="28"/>
        </w:rPr>
        <w:t xml:space="preserve">ечивается доступ </w:t>
      </w:r>
      <w:proofErr w:type="gramStart"/>
      <w:r w:rsidR="001B6B0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B6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D76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227"/>
        <w:gridCol w:w="2693"/>
        <w:gridCol w:w="2410"/>
        <w:gridCol w:w="2410"/>
        <w:gridCol w:w="1559"/>
        <w:gridCol w:w="2487"/>
      </w:tblGrid>
      <w:tr w:rsidR="00797D73" w:rsidRPr="00163C59" w:rsidTr="00914F6F">
        <w:trPr>
          <w:trHeight w:val="2254"/>
          <w:jc w:val="center"/>
        </w:trPr>
        <w:tc>
          <w:tcPr>
            <w:tcW w:w="3227" w:type="dxa"/>
          </w:tcPr>
          <w:p w:rsidR="00797D73" w:rsidRPr="00163C59" w:rsidRDefault="00797D73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59">
              <w:rPr>
                <w:rFonts w:ascii="Times New Roman" w:hAnsi="Times New Roman" w:cs="Times New Roman"/>
                <w:sz w:val="28"/>
                <w:szCs w:val="28"/>
              </w:rPr>
              <w:t>Название ЭР</w:t>
            </w:r>
          </w:p>
        </w:tc>
        <w:tc>
          <w:tcPr>
            <w:tcW w:w="2693" w:type="dxa"/>
          </w:tcPr>
          <w:p w:rsidR="00797D73" w:rsidRPr="00163C59" w:rsidRDefault="00797D73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163C59">
              <w:rPr>
                <w:rFonts w:ascii="Times New Roman" w:hAnsi="Times New Roman" w:cs="Times New Roman"/>
                <w:sz w:val="28"/>
                <w:szCs w:val="28"/>
              </w:rPr>
              <w:t>заключения договора</w:t>
            </w:r>
          </w:p>
        </w:tc>
        <w:tc>
          <w:tcPr>
            <w:tcW w:w="2410" w:type="dxa"/>
          </w:tcPr>
          <w:p w:rsidR="00797D73" w:rsidRPr="00163C59" w:rsidRDefault="00797D73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59">
              <w:rPr>
                <w:rFonts w:ascii="Times New Roman" w:hAnsi="Times New Roman" w:cs="Times New Roman"/>
                <w:sz w:val="28"/>
                <w:szCs w:val="28"/>
              </w:rPr>
              <w:t>Количество доступных наименований</w:t>
            </w:r>
          </w:p>
        </w:tc>
        <w:tc>
          <w:tcPr>
            <w:tcW w:w="2410" w:type="dxa"/>
          </w:tcPr>
          <w:p w:rsidR="00797D73" w:rsidRPr="00163C59" w:rsidRDefault="00914F6F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Учебных пособий, учебников</w:t>
            </w:r>
          </w:p>
        </w:tc>
        <w:tc>
          <w:tcPr>
            <w:tcW w:w="1559" w:type="dxa"/>
          </w:tcPr>
          <w:p w:rsidR="00797D73" w:rsidRPr="00163C59" w:rsidRDefault="00797D73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59">
              <w:rPr>
                <w:rFonts w:ascii="Times New Roman" w:hAnsi="Times New Roman" w:cs="Times New Roman"/>
                <w:sz w:val="28"/>
                <w:szCs w:val="28"/>
              </w:rPr>
              <w:t>Периодика</w:t>
            </w:r>
          </w:p>
        </w:tc>
        <w:tc>
          <w:tcPr>
            <w:tcW w:w="2487" w:type="dxa"/>
          </w:tcPr>
          <w:p w:rsidR="00797D73" w:rsidRPr="00163C59" w:rsidRDefault="00797D73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5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использования </w:t>
            </w:r>
            <w:proofErr w:type="gramStart"/>
            <w:r w:rsidRPr="00163C5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63C59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</w:tr>
      <w:tr w:rsidR="00797D73" w:rsidRPr="00163C59" w:rsidTr="00914F6F">
        <w:trPr>
          <w:jc w:val="center"/>
        </w:trPr>
        <w:tc>
          <w:tcPr>
            <w:tcW w:w="3227" w:type="dxa"/>
          </w:tcPr>
          <w:p w:rsidR="00797D73" w:rsidRPr="00163C59" w:rsidRDefault="00797D73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59">
              <w:rPr>
                <w:rFonts w:ascii="Times New Roman" w:hAnsi="Times New Roman" w:cs="Times New Roman"/>
                <w:sz w:val="28"/>
                <w:szCs w:val="28"/>
              </w:rPr>
              <w:t>ЭБС «</w:t>
            </w:r>
            <w:proofErr w:type="spellStart"/>
            <w:r w:rsidR="00E24041" w:rsidRPr="00E24041">
              <w:rPr>
                <w:rFonts w:ascii="Times New Roman" w:hAnsi="Times New Roman" w:cs="Times New Roman"/>
                <w:sz w:val="28"/>
                <w:szCs w:val="28"/>
              </w:rPr>
              <w:t>Znanium</w:t>
            </w:r>
            <w:proofErr w:type="spellEnd"/>
            <w:r w:rsidRPr="00163C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97D73" w:rsidRPr="00163C59" w:rsidRDefault="00E24041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797D73" w:rsidRPr="00163C59" w:rsidRDefault="00914F6F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46790</w:t>
            </w:r>
          </w:p>
        </w:tc>
        <w:tc>
          <w:tcPr>
            <w:tcW w:w="2410" w:type="dxa"/>
          </w:tcPr>
          <w:p w:rsidR="00797D73" w:rsidRPr="00163C59" w:rsidRDefault="00914F6F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18433</w:t>
            </w:r>
          </w:p>
        </w:tc>
        <w:tc>
          <w:tcPr>
            <w:tcW w:w="1559" w:type="dxa"/>
          </w:tcPr>
          <w:p w:rsidR="00797D73" w:rsidRPr="00163C59" w:rsidRDefault="00914F6F" w:rsidP="00B0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</w:t>
            </w:r>
          </w:p>
        </w:tc>
        <w:tc>
          <w:tcPr>
            <w:tcW w:w="2487" w:type="dxa"/>
          </w:tcPr>
          <w:p w:rsidR="00797D73" w:rsidRPr="00163C59" w:rsidRDefault="00797D73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5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97D73" w:rsidRPr="00163C59" w:rsidTr="00914F6F">
        <w:trPr>
          <w:jc w:val="center"/>
        </w:trPr>
        <w:tc>
          <w:tcPr>
            <w:tcW w:w="3227" w:type="dxa"/>
          </w:tcPr>
          <w:p w:rsidR="00797D73" w:rsidRPr="00163C59" w:rsidRDefault="00797D73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59">
              <w:rPr>
                <w:rFonts w:ascii="Times New Roman" w:hAnsi="Times New Roman" w:cs="Times New Roman"/>
                <w:sz w:val="28"/>
                <w:szCs w:val="28"/>
              </w:rPr>
              <w:t>Платформа группы компаний «Просвещение»</w:t>
            </w:r>
          </w:p>
        </w:tc>
        <w:tc>
          <w:tcPr>
            <w:tcW w:w="2693" w:type="dxa"/>
          </w:tcPr>
          <w:p w:rsidR="00797D73" w:rsidRPr="00163C59" w:rsidRDefault="00E24041" w:rsidP="0016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</w:tcPr>
          <w:p w:rsidR="00797D73" w:rsidRPr="00163C59" w:rsidRDefault="00F81EFE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797D73" w:rsidRPr="00163C59" w:rsidRDefault="00F81EFE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797D73" w:rsidRPr="00163C59" w:rsidRDefault="00797D73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797D73" w:rsidRPr="00163C59" w:rsidRDefault="00797D73" w:rsidP="0006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5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8798E" w:rsidRPr="00452D76" w:rsidRDefault="0088798E" w:rsidP="0088798E">
      <w:pPr>
        <w:rPr>
          <w:rFonts w:ascii="Times New Roman" w:hAnsi="Times New Roman" w:cs="Times New Roman"/>
          <w:sz w:val="28"/>
          <w:szCs w:val="28"/>
        </w:rPr>
      </w:pPr>
    </w:p>
    <w:sectPr w:rsidR="0088798E" w:rsidRPr="00452D76" w:rsidSect="00887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98E"/>
    <w:rsid w:val="0006121D"/>
    <w:rsid w:val="00071B1E"/>
    <w:rsid w:val="00163C59"/>
    <w:rsid w:val="00186AA0"/>
    <w:rsid w:val="001B6B08"/>
    <w:rsid w:val="003044BA"/>
    <w:rsid w:val="00452D76"/>
    <w:rsid w:val="006871B0"/>
    <w:rsid w:val="00797D73"/>
    <w:rsid w:val="0088798E"/>
    <w:rsid w:val="00914F6F"/>
    <w:rsid w:val="00931735"/>
    <w:rsid w:val="00A5749F"/>
    <w:rsid w:val="00B06B52"/>
    <w:rsid w:val="00B47A7E"/>
    <w:rsid w:val="00B76C2E"/>
    <w:rsid w:val="00E24041"/>
    <w:rsid w:val="00E74610"/>
    <w:rsid w:val="00F81EFE"/>
    <w:rsid w:val="00FD4680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13</cp:revision>
  <dcterms:created xsi:type="dcterms:W3CDTF">2023-09-14T09:30:00Z</dcterms:created>
  <dcterms:modified xsi:type="dcterms:W3CDTF">2024-02-01T12:01:00Z</dcterms:modified>
</cp:coreProperties>
</file>